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38" w:rsidRDefault="00A90D38" w:rsidP="00093E01">
      <w:pPr>
        <w:spacing w:line="240" w:lineRule="auto"/>
        <w:rPr>
          <w:color w:val="auto"/>
        </w:rPr>
      </w:pPr>
      <w:r>
        <w:t>Lesson 5C</w:t>
      </w:r>
      <w:r>
        <w:t xml:space="preserve">-Animation </w:t>
      </w:r>
      <w:r w:rsidR="001003F8">
        <w:t>Teacher information</w:t>
      </w:r>
    </w:p>
    <w:p w:rsidR="00093E01" w:rsidRPr="00F97970" w:rsidRDefault="00093E01" w:rsidP="00093E01">
      <w:pPr>
        <w:spacing w:line="240" w:lineRule="auto"/>
        <w:rPr>
          <w:color w:val="auto"/>
        </w:rPr>
      </w:pPr>
      <w:r w:rsidRPr="00F97970">
        <w:rPr>
          <w:color w:val="auto"/>
        </w:rPr>
        <w:t>Introduce students to reading scientific papers by using the animation from Purdue Libraries</w:t>
      </w:r>
    </w:p>
    <w:p w:rsidR="00093E01" w:rsidRPr="00F97970" w:rsidRDefault="00062BED" w:rsidP="00093E01">
      <w:pPr>
        <w:spacing w:line="240" w:lineRule="auto"/>
        <w:rPr>
          <w:noProof/>
          <w:color w:val="auto"/>
        </w:rPr>
      </w:pPr>
      <w:hyperlink r:id="rId6" w:history="1">
        <w:r w:rsidR="00093E01" w:rsidRPr="00F97970">
          <w:rPr>
            <w:rStyle w:val="Hyperlink"/>
            <w:noProof/>
            <w:color w:val="auto"/>
          </w:rPr>
          <w:t>https://www.lib.purdue.edu/help/tutorials/scientific-paper</w:t>
        </w:r>
      </w:hyperlink>
      <w:r w:rsidR="00093E01" w:rsidRPr="00F97970">
        <w:rPr>
          <w:noProof/>
          <w:color w:val="auto"/>
        </w:rPr>
        <w:t xml:space="preserve">.  </w:t>
      </w:r>
      <w:r w:rsidR="00F97970" w:rsidRPr="00F97970">
        <w:rPr>
          <w:noProof/>
          <w:color w:val="auto"/>
        </w:rPr>
        <w:t xml:space="preserve">Essential </w:t>
      </w:r>
      <w:r w:rsidR="006761E6">
        <w:rPr>
          <w:noProof/>
          <w:color w:val="auto"/>
        </w:rPr>
        <w:t>s</w:t>
      </w:r>
      <w:r w:rsidR="00093E01" w:rsidRPr="00F97970">
        <w:rPr>
          <w:noProof/>
          <w:color w:val="auto"/>
        </w:rPr>
        <w:t>creen shots are provided below</w:t>
      </w:r>
      <w:r w:rsidR="00537A6D" w:rsidRPr="00F97970">
        <w:rPr>
          <w:noProof/>
          <w:color w:val="auto"/>
        </w:rPr>
        <w:t xml:space="preserve"> and could be used if you can’t access the animation</w:t>
      </w:r>
      <w:r w:rsidR="00093E01" w:rsidRPr="00F97970">
        <w:rPr>
          <w:noProof/>
          <w:color w:val="auto"/>
        </w:rPr>
        <w:t>.</w:t>
      </w:r>
      <w:r w:rsidR="00F97970" w:rsidRPr="00F97970">
        <w:rPr>
          <w:noProof/>
          <w:color w:val="auto"/>
        </w:rPr>
        <w:t xml:space="preserve">  Transitional slides are not included here.</w:t>
      </w:r>
      <w:r w:rsidR="006F6152">
        <w:rPr>
          <w:noProof/>
          <w:color w:val="auto"/>
        </w:rPr>
        <w:t xml:space="preserve">  Ask students to work through the slides individually or project for class discussion.</w:t>
      </w:r>
    </w:p>
    <w:p w:rsidR="00093E01" w:rsidRPr="00F97970" w:rsidRDefault="00093E01" w:rsidP="00093E01">
      <w:pPr>
        <w:spacing w:line="240" w:lineRule="auto"/>
        <w:rPr>
          <w:noProof/>
          <w:color w:val="auto"/>
        </w:rPr>
      </w:pPr>
    </w:p>
    <w:p w:rsidR="00AC46DD" w:rsidRPr="00F97970" w:rsidRDefault="00A819AB" w:rsidP="00093E01">
      <w:pPr>
        <w:spacing w:line="240" w:lineRule="auto"/>
        <w:rPr>
          <w:color w:val="auto"/>
        </w:rPr>
      </w:pPr>
      <w:r w:rsidRPr="00F97970">
        <w:rPr>
          <w:noProof/>
          <w:color w:val="auto"/>
        </w:rPr>
        <w:drawing>
          <wp:inline distT="0" distB="0" distL="0" distR="0" wp14:anchorId="2C06E384" wp14:editId="1F52F6A1">
            <wp:extent cx="2495550" cy="170955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2114" cy="17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80" w:rsidRPr="00F97970" w:rsidRDefault="00EB5580" w:rsidP="00F97970">
      <w:pPr>
        <w:rPr>
          <w:color w:val="auto"/>
        </w:rPr>
      </w:pPr>
      <w:r w:rsidRPr="00F97970">
        <w:rPr>
          <w:color w:val="auto"/>
        </w:rPr>
        <w:t>Click on the “</w:t>
      </w:r>
      <w:r w:rsidR="00093E01" w:rsidRPr="00F97970">
        <w:rPr>
          <w:color w:val="auto"/>
        </w:rPr>
        <w:t>Why?</w:t>
      </w:r>
      <w:r w:rsidRPr="00F97970">
        <w:rPr>
          <w:color w:val="auto"/>
        </w:rPr>
        <w:t xml:space="preserve">” button for a quick explanation on why it is important for students to expend the time and energy needed to understand a scientific paper rather than read a review of the paper.  </w:t>
      </w:r>
    </w:p>
    <w:p w:rsidR="00F97970" w:rsidRPr="00F97970" w:rsidRDefault="00F97970">
      <w:pPr>
        <w:rPr>
          <w:color w:val="auto"/>
        </w:rPr>
      </w:pPr>
    </w:p>
    <w:p w:rsidR="00EB5580" w:rsidRPr="00F97970" w:rsidRDefault="00EB5580">
      <w:pPr>
        <w:rPr>
          <w:color w:val="auto"/>
        </w:rPr>
      </w:pPr>
      <w:r w:rsidRPr="00F97970">
        <w:rPr>
          <w:noProof/>
          <w:color w:val="auto"/>
        </w:rPr>
        <w:drawing>
          <wp:inline distT="0" distB="0" distL="0" distR="0" wp14:anchorId="4CCC3064" wp14:editId="5069451E">
            <wp:extent cx="2553144" cy="21253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9753" cy="21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E01" w:rsidRPr="00F97970">
        <w:rPr>
          <w:color w:val="auto"/>
        </w:rPr>
        <w:t xml:space="preserve">               </w:t>
      </w:r>
      <w:r w:rsidRPr="00F97970">
        <w:rPr>
          <w:noProof/>
          <w:color w:val="auto"/>
        </w:rPr>
        <w:drawing>
          <wp:inline distT="0" distB="0" distL="0" distR="0" wp14:anchorId="718D731A" wp14:editId="5A85992A">
            <wp:extent cx="2604292" cy="2132905"/>
            <wp:effectExtent l="0" t="0" r="571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3261" cy="218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80" w:rsidRPr="00F97970" w:rsidRDefault="00093E01">
      <w:pPr>
        <w:rPr>
          <w:color w:val="auto"/>
        </w:rPr>
      </w:pPr>
      <w:r w:rsidRPr="00F97970">
        <w:rPr>
          <w:color w:val="auto"/>
        </w:rPr>
        <w:t xml:space="preserve">                                                 1                                                                            </w:t>
      </w:r>
      <w:r w:rsidR="00F97970">
        <w:rPr>
          <w:color w:val="auto"/>
        </w:rPr>
        <w:t xml:space="preserve">    </w:t>
      </w:r>
      <w:r w:rsidRPr="00F97970">
        <w:rPr>
          <w:color w:val="auto"/>
        </w:rPr>
        <w:t xml:space="preserve"> 2</w:t>
      </w:r>
    </w:p>
    <w:p w:rsidR="00EB5580" w:rsidRPr="00F97970" w:rsidRDefault="00EB5580">
      <w:pPr>
        <w:rPr>
          <w:color w:val="auto"/>
        </w:rPr>
      </w:pPr>
      <w:r w:rsidRPr="00F97970">
        <w:rPr>
          <w:noProof/>
          <w:color w:val="auto"/>
        </w:rPr>
        <w:lastRenderedPageBreak/>
        <w:drawing>
          <wp:inline distT="0" distB="0" distL="0" distR="0" wp14:anchorId="5251CFAD" wp14:editId="2798FD83">
            <wp:extent cx="2651061" cy="21647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9957" cy="22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970">
        <w:rPr>
          <w:color w:val="auto"/>
        </w:rPr>
        <w:t xml:space="preserve">     </w:t>
      </w:r>
      <w:r w:rsidR="006C7CAC" w:rsidRPr="00F97970">
        <w:rPr>
          <w:color w:val="auto"/>
        </w:rPr>
        <w:t xml:space="preserve">         </w:t>
      </w:r>
      <w:r w:rsidR="006C7CAC" w:rsidRPr="00F97970">
        <w:rPr>
          <w:noProof/>
          <w:color w:val="auto"/>
        </w:rPr>
        <w:drawing>
          <wp:inline distT="0" distB="0" distL="0" distR="0" wp14:anchorId="33424004" wp14:editId="0F9EA07D">
            <wp:extent cx="2626828" cy="2169988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6042" cy="221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70" w:rsidRDefault="006C7CAC">
      <w:pPr>
        <w:rPr>
          <w:color w:val="auto"/>
        </w:rPr>
      </w:pP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  <w:t xml:space="preserve">      </w:t>
      </w:r>
      <w:r w:rsidR="00F97970">
        <w:rPr>
          <w:color w:val="auto"/>
        </w:rPr>
        <w:t xml:space="preserve">         3</w:t>
      </w:r>
      <w:r w:rsidR="00F97970">
        <w:rPr>
          <w:color w:val="auto"/>
        </w:rPr>
        <w:tab/>
      </w:r>
      <w:r w:rsidR="00F97970">
        <w:rPr>
          <w:color w:val="auto"/>
        </w:rPr>
        <w:tab/>
      </w:r>
      <w:r w:rsidR="00F97970">
        <w:rPr>
          <w:color w:val="auto"/>
        </w:rPr>
        <w:tab/>
      </w:r>
      <w:r w:rsidR="00F97970">
        <w:rPr>
          <w:color w:val="auto"/>
        </w:rPr>
        <w:tab/>
      </w:r>
      <w:r w:rsidR="00F97970">
        <w:rPr>
          <w:color w:val="auto"/>
        </w:rPr>
        <w:tab/>
      </w:r>
      <w:r w:rsidR="00F97970">
        <w:rPr>
          <w:color w:val="auto"/>
        </w:rPr>
        <w:tab/>
        <w:t xml:space="preserve">               </w:t>
      </w:r>
      <w:r w:rsidRPr="00F97970">
        <w:rPr>
          <w:color w:val="auto"/>
        </w:rPr>
        <w:t>4</w:t>
      </w:r>
    </w:p>
    <w:p w:rsidR="00EB5580" w:rsidRPr="00F97970" w:rsidRDefault="00EB5580">
      <w:pPr>
        <w:rPr>
          <w:color w:val="auto"/>
        </w:rPr>
      </w:pPr>
      <w:r w:rsidRPr="00F97970">
        <w:rPr>
          <w:noProof/>
          <w:color w:val="auto"/>
        </w:rPr>
        <w:drawing>
          <wp:inline distT="0" distB="0" distL="0" distR="0" wp14:anchorId="537F9661" wp14:editId="60B8DF34">
            <wp:extent cx="2676307" cy="2219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1026" cy="223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CAC" w:rsidRPr="00F97970" w:rsidRDefault="006C7CAC">
      <w:pPr>
        <w:rPr>
          <w:color w:val="auto"/>
        </w:rPr>
      </w:pP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  <w:t xml:space="preserve">   5</w:t>
      </w:r>
    </w:p>
    <w:p w:rsidR="006C7CAC" w:rsidRPr="00F97970" w:rsidRDefault="006C7CAC">
      <w:pPr>
        <w:rPr>
          <w:color w:val="auto"/>
        </w:rPr>
      </w:pPr>
    </w:p>
    <w:p w:rsidR="00537A6D" w:rsidRPr="00F97970" w:rsidRDefault="00537A6D">
      <w:pPr>
        <w:rPr>
          <w:color w:val="auto"/>
        </w:rPr>
      </w:pPr>
      <w:r w:rsidRPr="00F97970">
        <w:rPr>
          <w:color w:val="auto"/>
        </w:rPr>
        <w:t xml:space="preserve">Next, click on the </w:t>
      </w:r>
      <w:r w:rsidR="00F97970" w:rsidRPr="00F97970">
        <w:rPr>
          <w:color w:val="auto"/>
        </w:rPr>
        <w:t>“How?” button.  Section headings and context are explained; also the reading order recommended for gaining comprehension is included.</w:t>
      </w:r>
    </w:p>
    <w:p w:rsidR="00537A6D" w:rsidRPr="00F97970" w:rsidRDefault="00537A6D">
      <w:pPr>
        <w:rPr>
          <w:color w:val="auto"/>
        </w:rPr>
      </w:pPr>
    </w:p>
    <w:p w:rsidR="00537A6D" w:rsidRPr="00F97970" w:rsidRDefault="00537A6D">
      <w:pPr>
        <w:rPr>
          <w:color w:val="auto"/>
        </w:rPr>
      </w:pPr>
      <w:r w:rsidRPr="00F97970">
        <w:rPr>
          <w:noProof/>
          <w:color w:val="auto"/>
        </w:rPr>
        <w:drawing>
          <wp:inline distT="0" distB="0" distL="0" distR="0" wp14:anchorId="2F57B12C" wp14:editId="5234B24F">
            <wp:extent cx="2597839" cy="215236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9513" cy="218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970" w:rsidRPr="00F97970">
        <w:rPr>
          <w:color w:val="auto"/>
        </w:rPr>
        <w:t xml:space="preserve">  </w:t>
      </w:r>
      <w:r w:rsidR="00F97970">
        <w:rPr>
          <w:color w:val="auto"/>
        </w:rPr>
        <w:t xml:space="preserve">    </w:t>
      </w:r>
      <w:r w:rsidR="00F97970" w:rsidRPr="00F97970">
        <w:rPr>
          <w:color w:val="auto"/>
        </w:rPr>
        <w:t xml:space="preserve">     </w:t>
      </w:r>
      <w:r w:rsidR="00F97970">
        <w:rPr>
          <w:color w:val="auto"/>
        </w:rPr>
        <w:t xml:space="preserve">   </w:t>
      </w:r>
      <w:r w:rsidR="00F97970" w:rsidRPr="00F97970">
        <w:rPr>
          <w:color w:val="auto"/>
        </w:rPr>
        <w:t xml:space="preserve"> </w:t>
      </w:r>
      <w:r w:rsidR="00F97970" w:rsidRPr="00F97970">
        <w:rPr>
          <w:noProof/>
          <w:color w:val="auto"/>
        </w:rPr>
        <w:drawing>
          <wp:inline distT="0" distB="0" distL="0" distR="0" wp14:anchorId="4AA96BEC" wp14:editId="609E13CD">
            <wp:extent cx="2621453" cy="2144395"/>
            <wp:effectExtent l="0" t="0" r="762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27508" cy="22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70" w:rsidRPr="00F97970" w:rsidRDefault="00F97970">
      <w:pPr>
        <w:rPr>
          <w:color w:val="auto"/>
        </w:rPr>
      </w:pP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  <w:t xml:space="preserve">   1</w:t>
      </w: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</w:r>
      <w:r w:rsidRPr="00F97970">
        <w:rPr>
          <w:color w:val="auto"/>
        </w:rPr>
        <w:tab/>
        <w:t xml:space="preserve">  2</w:t>
      </w:r>
    </w:p>
    <w:p w:rsidR="00F97970" w:rsidRDefault="00F97970">
      <w:pPr>
        <w:rPr>
          <w:color w:val="auto"/>
        </w:rPr>
      </w:pPr>
    </w:p>
    <w:p w:rsidR="00F97970" w:rsidRDefault="00F97970">
      <w:pPr>
        <w:rPr>
          <w:color w:val="auto"/>
        </w:rPr>
      </w:pPr>
      <w:r>
        <w:rPr>
          <w:noProof/>
        </w:rPr>
        <w:drawing>
          <wp:inline distT="0" distB="0" distL="0" distR="0" wp14:anchorId="0B1AC10F" wp14:editId="21F9E6E3">
            <wp:extent cx="2628392" cy="2142711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8581" cy="215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     </w:t>
      </w:r>
      <w:r>
        <w:rPr>
          <w:noProof/>
        </w:rPr>
        <w:drawing>
          <wp:inline distT="0" distB="0" distL="0" distR="0" wp14:anchorId="5EC438E7" wp14:editId="7F89EF81">
            <wp:extent cx="2595390" cy="21393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1912" cy="220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70" w:rsidRDefault="00F97970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3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4</w:t>
      </w:r>
    </w:p>
    <w:p w:rsidR="00F97970" w:rsidRDefault="00D776DF">
      <w:pPr>
        <w:rPr>
          <w:color w:val="auto"/>
        </w:rPr>
      </w:pPr>
      <w:r>
        <w:rPr>
          <w:noProof/>
        </w:rPr>
        <w:drawing>
          <wp:inline distT="0" distB="0" distL="0" distR="0" wp14:anchorId="42F4F056" wp14:editId="3F1A37BB">
            <wp:extent cx="2697313" cy="2228215"/>
            <wp:effectExtent l="0" t="0" r="825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6539" cy="228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     </w:t>
      </w:r>
      <w:r>
        <w:rPr>
          <w:noProof/>
        </w:rPr>
        <w:drawing>
          <wp:inline distT="0" distB="0" distL="0" distR="0" wp14:anchorId="4CF27CD0" wp14:editId="614DB3B9">
            <wp:extent cx="2728045" cy="2227986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23017" cy="230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6DF" w:rsidRDefault="00D776DF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5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6</w:t>
      </w:r>
    </w:p>
    <w:p w:rsidR="00D776DF" w:rsidRDefault="00D776DF">
      <w:pPr>
        <w:rPr>
          <w:color w:val="auto"/>
        </w:rPr>
      </w:pPr>
      <w:r>
        <w:rPr>
          <w:color w:val="auto"/>
        </w:rPr>
        <w:t>Need more information about a particular section?  The last button</w:t>
      </w:r>
      <w:r w:rsidR="00F91506">
        <w:rPr>
          <w:color w:val="auto"/>
        </w:rPr>
        <w:t>,</w:t>
      </w:r>
      <w:r>
        <w:rPr>
          <w:color w:val="auto"/>
        </w:rPr>
        <w:t xml:space="preserve"> “Anatomy”</w:t>
      </w:r>
      <w:r w:rsidR="00F91506">
        <w:rPr>
          <w:color w:val="auto"/>
        </w:rPr>
        <w:t>,</w:t>
      </w:r>
      <w:r>
        <w:rPr>
          <w:color w:val="auto"/>
        </w:rPr>
        <w:t xml:space="preserve"> gives a more detailed look at each part of a paper.</w:t>
      </w:r>
    </w:p>
    <w:p w:rsidR="00D776DF" w:rsidRDefault="00D776DF">
      <w:pPr>
        <w:rPr>
          <w:color w:val="auto"/>
        </w:rPr>
      </w:pPr>
    </w:p>
    <w:p w:rsidR="00D776DF" w:rsidRDefault="00D776DF">
      <w:pPr>
        <w:rPr>
          <w:color w:val="auto"/>
        </w:rPr>
      </w:pPr>
      <w:r>
        <w:rPr>
          <w:noProof/>
        </w:rPr>
        <w:drawing>
          <wp:inline distT="0" distB="0" distL="0" distR="0" wp14:anchorId="0ECB2003" wp14:editId="587B2565">
            <wp:extent cx="2704465" cy="2206532"/>
            <wp:effectExtent l="0" t="0" r="63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33427" cy="223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D12">
        <w:rPr>
          <w:color w:val="auto"/>
        </w:rPr>
        <w:t xml:space="preserve">             </w:t>
      </w:r>
      <w:r w:rsidR="00561D12">
        <w:rPr>
          <w:noProof/>
        </w:rPr>
        <w:drawing>
          <wp:inline distT="0" distB="0" distL="0" distR="0" wp14:anchorId="7315BAD5" wp14:editId="52D9E1BD">
            <wp:extent cx="2703830" cy="2196253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06695" cy="219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D12" w:rsidRDefault="00561D12">
      <w:pPr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1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     2</w:t>
      </w:r>
    </w:p>
    <w:p w:rsidR="00561D12" w:rsidRDefault="00561D12">
      <w:pPr>
        <w:rPr>
          <w:color w:val="auto"/>
        </w:rPr>
      </w:pPr>
    </w:p>
    <w:p w:rsidR="00561D12" w:rsidRDefault="00561D12">
      <w:pPr>
        <w:rPr>
          <w:noProof/>
        </w:rPr>
      </w:pPr>
      <w:r>
        <w:rPr>
          <w:noProof/>
        </w:rPr>
        <w:drawing>
          <wp:inline distT="0" distB="0" distL="0" distR="0" wp14:anchorId="0DD10980" wp14:editId="109020B7">
            <wp:extent cx="2752725" cy="2258133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7867" cy="227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5A223FC5" wp14:editId="567F44BA">
            <wp:extent cx="2761939" cy="2271595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95842" cy="229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D12" w:rsidRDefault="00561D1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4</w:t>
      </w:r>
    </w:p>
    <w:p w:rsidR="00561D12" w:rsidRDefault="00561D12">
      <w:pPr>
        <w:rPr>
          <w:color w:val="auto"/>
        </w:rPr>
      </w:pPr>
      <w:r>
        <w:rPr>
          <w:noProof/>
        </w:rPr>
        <w:drawing>
          <wp:inline distT="0" distB="0" distL="0" distR="0" wp14:anchorId="53D5F059" wp14:editId="64817682">
            <wp:extent cx="2830577" cy="2323837"/>
            <wp:effectExtent l="0" t="0" r="8255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56819" cy="23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 </w:t>
      </w:r>
      <w:r>
        <w:rPr>
          <w:noProof/>
        </w:rPr>
        <w:drawing>
          <wp:inline distT="0" distB="0" distL="0" distR="0" wp14:anchorId="3BCE973A" wp14:editId="167930A2">
            <wp:extent cx="2835910" cy="2323087"/>
            <wp:effectExtent l="0" t="0" r="254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73899" cy="235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D12" w:rsidRDefault="00561D12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5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6</w:t>
      </w:r>
    </w:p>
    <w:p w:rsidR="00561D12" w:rsidRDefault="00561D12">
      <w:pPr>
        <w:rPr>
          <w:color w:val="auto"/>
        </w:rPr>
      </w:pPr>
    </w:p>
    <w:p w:rsidR="006761E6" w:rsidRDefault="00561D12">
      <w:pPr>
        <w:rPr>
          <w:color w:val="auto"/>
        </w:rPr>
      </w:pPr>
      <w:r>
        <w:rPr>
          <w:noProof/>
        </w:rPr>
        <w:drawing>
          <wp:inline distT="0" distB="0" distL="0" distR="0" wp14:anchorId="5D5D7347" wp14:editId="08C9A94B">
            <wp:extent cx="2849499" cy="2314575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66434" cy="232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</w:t>
      </w:r>
    </w:p>
    <w:p w:rsidR="00561D12" w:rsidRDefault="006761E6" w:rsidP="006761E6">
      <w:pPr>
        <w:ind w:left="2160" w:firstLine="720"/>
        <w:rPr>
          <w:color w:val="auto"/>
        </w:rPr>
      </w:pPr>
      <w:r>
        <w:rPr>
          <w:color w:val="auto"/>
        </w:rPr>
        <w:lastRenderedPageBreak/>
        <w:t xml:space="preserve">         </w:t>
      </w:r>
      <w:r w:rsidR="00561D12">
        <w:rPr>
          <w:color w:val="auto"/>
        </w:rPr>
        <w:t>7</w:t>
      </w:r>
    </w:p>
    <w:p w:rsidR="006761E6" w:rsidRDefault="006761E6" w:rsidP="006761E6">
      <w:pPr>
        <w:ind w:left="2160" w:firstLine="720"/>
        <w:rPr>
          <w:color w:val="auto"/>
        </w:rPr>
      </w:pPr>
    </w:p>
    <w:p w:rsidR="006761E6" w:rsidRPr="006761E6" w:rsidRDefault="006761E6" w:rsidP="006761E6">
      <w:pPr>
        <w:jc w:val="both"/>
        <w:rPr>
          <w:color w:val="auto"/>
          <w:sz w:val="16"/>
        </w:rPr>
      </w:pPr>
      <w:r w:rsidRPr="006761E6">
        <w:rPr>
          <w:rFonts w:ascii="Arial" w:hAnsi="Arial"/>
          <w:color w:val="494949"/>
          <w:sz w:val="16"/>
          <w:shd w:val="clear" w:color="auto" w:fill="E9E9E9"/>
        </w:rPr>
        <w:t>How to Read a Scientific Paper</w:t>
      </w:r>
      <w:r w:rsidRPr="006761E6">
        <w:rPr>
          <w:rStyle w:val="apple-converted-space"/>
          <w:rFonts w:ascii="Arial" w:hAnsi="Arial"/>
          <w:color w:val="494949"/>
          <w:sz w:val="16"/>
          <w:shd w:val="clear" w:color="auto" w:fill="E9E9E9"/>
        </w:rPr>
        <w:t> </w:t>
      </w:r>
      <w:r w:rsidRPr="006761E6">
        <w:rPr>
          <w:rFonts w:ascii="Arial" w:hAnsi="Arial"/>
          <w:color w:val="494949"/>
          <w:sz w:val="16"/>
          <w:shd w:val="clear" w:color="auto" w:fill="E9E9E9"/>
        </w:rPr>
        <w:t>by</w:t>
      </w:r>
      <w:r w:rsidRPr="006761E6">
        <w:rPr>
          <w:rStyle w:val="apple-converted-space"/>
          <w:rFonts w:ascii="Arial" w:hAnsi="Arial"/>
          <w:color w:val="494949"/>
          <w:sz w:val="16"/>
          <w:shd w:val="clear" w:color="auto" w:fill="E9E9E9"/>
        </w:rPr>
        <w:t> </w:t>
      </w:r>
      <w:r w:rsidRPr="006761E6">
        <w:rPr>
          <w:rFonts w:ascii="Arial" w:hAnsi="Arial"/>
          <w:color w:val="494949"/>
          <w:sz w:val="16"/>
          <w:shd w:val="clear" w:color="auto" w:fill="E9E9E9"/>
        </w:rPr>
        <w:t>Michael Fosmire</w:t>
      </w:r>
      <w:r w:rsidRPr="006761E6">
        <w:rPr>
          <w:rStyle w:val="apple-converted-space"/>
          <w:rFonts w:ascii="Arial" w:hAnsi="Arial"/>
          <w:color w:val="494949"/>
          <w:sz w:val="16"/>
          <w:shd w:val="clear" w:color="auto" w:fill="E9E9E9"/>
        </w:rPr>
        <w:t> </w:t>
      </w:r>
      <w:r w:rsidRPr="006761E6">
        <w:rPr>
          <w:rFonts w:ascii="Arial" w:hAnsi="Arial"/>
          <w:color w:val="494949"/>
          <w:sz w:val="16"/>
          <w:shd w:val="clear" w:color="auto" w:fill="E9E9E9"/>
        </w:rPr>
        <w:t>is licensed under a</w:t>
      </w:r>
      <w:r w:rsidRPr="006761E6">
        <w:rPr>
          <w:rStyle w:val="apple-converted-space"/>
          <w:rFonts w:ascii="Arial" w:hAnsi="Arial"/>
          <w:color w:val="494949"/>
          <w:sz w:val="16"/>
          <w:shd w:val="clear" w:color="auto" w:fill="E9E9E9"/>
        </w:rPr>
        <w:t> </w:t>
      </w:r>
      <w:hyperlink r:id="rId26" w:history="1">
        <w:r w:rsidRPr="006761E6">
          <w:rPr>
            <w:rStyle w:val="Hyperlink"/>
            <w:rFonts w:ascii="Arial" w:hAnsi="Arial"/>
            <w:color w:val="A3792C"/>
            <w:sz w:val="16"/>
            <w:u w:val="none"/>
            <w:shd w:val="clear" w:color="auto" w:fill="E9E9E9"/>
          </w:rPr>
          <w:t>Creative Commons Attribution-NonCommercial-ShareAlike 4.0 International License</w:t>
        </w:r>
      </w:hyperlink>
      <w:r w:rsidRPr="006761E6">
        <w:rPr>
          <w:rFonts w:ascii="Arial" w:hAnsi="Arial"/>
          <w:color w:val="494949"/>
          <w:sz w:val="16"/>
          <w:shd w:val="clear" w:color="auto" w:fill="E9E9E9"/>
        </w:rPr>
        <w:t>.</w:t>
      </w:r>
    </w:p>
    <w:sectPr w:rsidR="006761E6" w:rsidRPr="006761E6" w:rsidSect="00A819A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BED" w:rsidRDefault="00062BED" w:rsidP="006761E6">
      <w:pPr>
        <w:spacing w:line="240" w:lineRule="auto"/>
      </w:pPr>
      <w:r>
        <w:separator/>
      </w:r>
    </w:p>
  </w:endnote>
  <w:endnote w:type="continuationSeparator" w:id="0">
    <w:p w:rsidR="00062BED" w:rsidRDefault="00062BED" w:rsidP="00676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F8" w:rsidRDefault="001003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F8" w:rsidRDefault="001003F8" w:rsidP="001003F8">
    <w:pPr>
      <w:pStyle w:val="Footer"/>
      <w:rPr>
        <w:i/>
        <w:color w:val="808080" w:themeColor="background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C3608E" wp14:editId="415C0B8A">
          <wp:simplePos x="0" y="0"/>
          <wp:positionH relativeFrom="column">
            <wp:posOffset>4884801</wp:posOffset>
          </wp:positionH>
          <wp:positionV relativeFrom="paragraph">
            <wp:posOffset>140063</wp:posOffset>
          </wp:positionV>
          <wp:extent cx="1208405" cy="462280"/>
          <wp:effectExtent l="0" t="0" r="0" b="0"/>
          <wp:wrapTight wrapText="bothSides">
            <wp:wrapPolygon edited="0">
              <wp:start x="0" y="0"/>
              <wp:lineTo x="0" y="20473"/>
              <wp:lineTo x="21112" y="20473"/>
              <wp:lineTo x="21112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03F8" w:rsidRDefault="001003F8" w:rsidP="001003F8">
    <w:pPr>
      <w:pStyle w:val="Footer"/>
      <w:rPr>
        <w:i/>
        <w:color w:val="808080" w:themeColor="background1" w:themeShade="80"/>
        <w:sz w:val="20"/>
        <w:szCs w:val="20"/>
      </w:rPr>
    </w:pPr>
  </w:p>
  <w:p w:rsidR="001003F8" w:rsidRDefault="001003F8" w:rsidP="001003F8">
    <w:pPr>
      <w:pStyle w:val="Footer"/>
    </w:pPr>
    <w:r>
      <w:rPr>
        <w:i/>
        <w:color w:val="808080" w:themeColor="background1" w:themeShade="80"/>
        <w:sz w:val="20"/>
        <w:szCs w:val="20"/>
      </w:rPr>
      <w:t>Ocean Acidification: A Systems Approach to a Global Problem</w:t>
    </w:r>
    <w:r w:rsidRPr="0016521A">
      <w:rPr>
        <w:color w:val="808080" w:themeColor="background1" w:themeShade="80"/>
        <w:sz w:val="20"/>
        <w:szCs w:val="20"/>
      </w:rPr>
      <w:t xml:space="preserve"> – </w:t>
    </w:r>
    <w:r>
      <w:rPr>
        <w:color w:val="808080" w:themeColor="background1" w:themeShade="80"/>
        <w:sz w:val="20"/>
        <w:szCs w:val="20"/>
      </w:rPr>
      <w:t xml:space="preserve">Teacher </w:t>
    </w:r>
    <w:r w:rsidRPr="0016521A">
      <w:rPr>
        <w:color w:val="808080" w:themeColor="background1" w:themeShade="80"/>
        <w:sz w:val="20"/>
        <w:szCs w:val="20"/>
      </w:rPr>
      <w:t>Resource</w:t>
    </w:r>
  </w:p>
  <w:p w:rsidR="001003F8" w:rsidRDefault="001003F8" w:rsidP="001003F8">
    <w:pPr>
      <w:pStyle w:val="Footer"/>
    </w:pPr>
  </w:p>
  <w:p w:rsidR="006761E6" w:rsidRDefault="006761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F8" w:rsidRDefault="001003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BED" w:rsidRDefault="00062BED" w:rsidP="006761E6">
      <w:pPr>
        <w:spacing w:line="240" w:lineRule="auto"/>
      </w:pPr>
      <w:r>
        <w:separator/>
      </w:r>
    </w:p>
  </w:footnote>
  <w:footnote w:type="continuationSeparator" w:id="0">
    <w:p w:rsidR="00062BED" w:rsidRDefault="00062BED" w:rsidP="006761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F8" w:rsidRDefault="001003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F8" w:rsidRDefault="00C7465E">
    <w:pPr>
      <w:pStyle w:val="Header"/>
    </w:pPr>
    <w:r>
      <w:t>Lesson 5C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F8" w:rsidRDefault="00100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AB"/>
    <w:rsid w:val="00062BED"/>
    <w:rsid w:val="00093E01"/>
    <w:rsid w:val="001003F8"/>
    <w:rsid w:val="00537A6D"/>
    <w:rsid w:val="00561D12"/>
    <w:rsid w:val="006761E6"/>
    <w:rsid w:val="006C7CAC"/>
    <w:rsid w:val="006F6152"/>
    <w:rsid w:val="00953FA2"/>
    <w:rsid w:val="00A819AB"/>
    <w:rsid w:val="00A90D38"/>
    <w:rsid w:val="00AC46DD"/>
    <w:rsid w:val="00BC3E00"/>
    <w:rsid w:val="00C7465E"/>
    <w:rsid w:val="00D776DF"/>
    <w:rsid w:val="00EB5580"/>
    <w:rsid w:val="00F91506"/>
    <w:rsid w:val="00F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D741E-CFE6-4166-B65E-B91F8DA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color w:val="646464"/>
        <w:kern w:val="36"/>
        <w:sz w:val="24"/>
        <w:szCs w:val="1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E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A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1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E6"/>
  </w:style>
  <w:style w:type="paragraph" w:styleId="Footer">
    <w:name w:val="footer"/>
    <w:basedOn w:val="Normal"/>
    <w:link w:val="FooterChar"/>
    <w:uiPriority w:val="99"/>
    <w:unhideWhenUsed/>
    <w:rsid w:val="006761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E6"/>
  </w:style>
  <w:style w:type="character" w:customStyle="1" w:styleId="apple-converted-space">
    <w:name w:val="apple-converted-space"/>
    <w:basedOn w:val="DefaultParagraphFont"/>
    <w:rsid w:val="0067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creativecommons.org/licenses/by-nc-sa/4.0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lib.purdue.edu/help/tutorials/scientific-paper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Herbert</dc:creator>
  <cp:keywords/>
  <dc:description/>
  <cp:lastModifiedBy>Mari Herbert</cp:lastModifiedBy>
  <cp:revision>7</cp:revision>
  <dcterms:created xsi:type="dcterms:W3CDTF">2015-07-15T22:21:00Z</dcterms:created>
  <dcterms:modified xsi:type="dcterms:W3CDTF">2015-08-11T22:02:00Z</dcterms:modified>
</cp:coreProperties>
</file>